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74A6D" w14:textId="77777777" w:rsidR="00D27367" w:rsidRDefault="00D27367" w:rsidP="00D27367">
      <w:pPr>
        <w:pStyle w:val="Balk1"/>
        <w:numPr>
          <w:ilvl w:val="0"/>
          <w:numId w:val="1"/>
        </w:numPr>
        <w:tabs>
          <w:tab w:val="num" w:pos="360"/>
        </w:tabs>
        <w:ind w:left="0" w:firstLine="0"/>
        <w:rPr>
          <w:rFonts w:ascii="Times New Roman" w:hAnsi="Times New Roman" w:cs="Times New Roman"/>
          <w:sz w:val="28"/>
          <w:szCs w:val="28"/>
        </w:rPr>
      </w:pPr>
      <w:bookmarkStart w:id="0" w:name="_Toc155922292"/>
      <w:r w:rsidRPr="00C228A0">
        <w:rPr>
          <w:rFonts w:ascii="Times New Roman" w:hAnsi="Times New Roman" w:cs="Times New Roman"/>
          <w:sz w:val="28"/>
          <w:szCs w:val="28"/>
        </w:rPr>
        <w:t>TOPLUMSAL KATKI</w:t>
      </w:r>
      <w:bookmarkEnd w:id="0"/>
      <w:r w:rsidRPr="00C228A0">
        <w:rPr>
          <w:rFonts w:ascii="Times New Roman" w:hAnsi="Times New Roman" w:cs="Times New Roman"/>
          <w:sz w:val="28"/>
          <w:szCs w:val="28"/>
        </w:rPr>
        <w:t xml:space="preserve"> </w:t>
      </w:r>
    </w:p>
    <w:p w14:paraId="6DDF16E7" w14:textId="77777777" w:rsidR="00D27367" w:rsidRDefault="00D27367" w:rsidP="00D27367">
      <w:pPr>
        <w:spacing w:line="276" w:lineRule="auto"/>
        <w:jc w:val="both"/>
        <w:rPr>
          <w:rFonts w:ascii="Times New Roman" w:hAnsi="Times New Roman" w:cs="Times New Roman"/>
          <w:sz w:val="24"/>
          <w:szCs w:val="24"/>
        </w:rPr>
      </w:pPr>
    </w:p>
    <w:p w14:paraId="227E9DEC" w14:textId="77777777" w:rsidR="00D27367" w:rsidRDefault="00D27367" w:rsidP="00D27367">
      <w:pPr>
        <w:spacing w:line="276" w:lineRule="auto"/>
        <w:jc w:val="both"/>
        <w:rPr>
          <w:rFonts w:ascii="Times New Roman" w:hAnsi="Times New Roman" w:cs="Times New Roman"/>
          <w:sz w:val="24"/>
          <w:szCs w:val="24"/>
        </w:rPr>
      </w:pPr>
      <w:r w:rsidRPr="00FD0895">
        <w:rPr>
          <w:rFonts w:ascii="Times New Roman" w:hAnsi="Times New Roman" w:cs="Times New Roman"/>
          <w:sz w:val="24"/>
          <w:szCs w:val="24"/>
        </w:rPr>
        <w:t>Üniversite bünyesinde gerçekleştirilen toplumsal katkı faaliyetlerinde genel kaynaklar kullanılmakta, birimimize özgü ayrı bir kaynak tahsisi yapılmamaktadır. Fakültemiz, üniversitenin toplumsal katkı politikasını esas alarak bu doğrultuda çalışmalarını gerçekleştirmektedir. Bu kapsamda birimimizin toplumsal katkı süreçleri, üniversitenin belirlediği politika ile uyumlu olarak yürütülmektedir</w:t>
      </w:r>
      <w:r w:rsidRPr="00742779">
        <w:rPr>
          <w:rFonts w:ascii="Times New Roman" w:hAnsi="Times New Roman" w:cs="Times New Roman"/>
          <w:sz w:val="24"/>
          <w:szCs w:val="24"/>
        </w:rPr>
        <w:t>.</w:t>
      </w:r>
    </w:p>
    <w:p w14:paraId="6E7D1FE7" w14:textId="77777777" w:rsidR="00D27367" w:rsidRDefault="00D27367" w:rsidP="00D27367">
      <w:pPr>
        <w:spacing w:line="276" w:lineRule="auto"/>
        <w:jc w:val="both"/>
        <w:rPr>
          <w:rFonts w:ascii="Times New Roman" w:hAnsi="Times New Roman" w:cs="Times New Roman"/>
          <w:b/>
          <w:color w:val="0A2F41" w:themeColor="accent1" w:themeShade="80"/>
          <w:sz w:val="28"/>
          <w:szCs w:val="28"/>
        </w:rPr>
      </w:pPr>
    </w:p>
    <w:p w14:paraId="513DD176" w14:textId="77777777" w:rsidR="00D27367" w:rsidRPr="00C228A0" w:rsidRDefault="00D27367" w:rsidP="00D27367">
      <w:pPr>
        <w:spacing w:line="276" w:lineRule="auto"/>
        <w:jc w:val="both"/>
        <w:rPr>
          <w:rFonts w:ascii="Times New Roman" w:hAnsi="Times New Roman" w:cs="Times New Roman"/>
          <w:b/>
          <w:color w:val="0A2F41" w:themeColor="accent1" w:themeShade="80"/>
          <w:sz w:val="28"/>
          <w:szCs w:val="28"/>
        </w:rPr>
      </w:pPr>
      <w:r w:rsidRPr="00C228A0">
        <w:rPr>
          <w:rFonts w:ascii="Times New Roman" w:hAnsi="Times New Roman" w:cs="Times New Roman"/>
          <w:b/>
          <w:color w:val="0A2F41" w:themeColor="accent1" w:themeShade="80"/>
          <w:sz w:val="28"/>
          <w:szCs w:val="28"/>
        </w:rPr>
        <w:t xml:space="preserve">D.1. Toplumsal Katkı Süreçlerinin </w:t>
      </w:r>
      <w:r w:rsidRPr="0074730A">
        <w:rPr>
          <w:rFonts w:ascii="Times New Roman" w:hAnsi="Times New Roman" w:cs="Times New Roman"/>
          <w:b/>
          <w:color w:val="0A2F41" w:themeColor="accent1" w:themeShade="80"/>
          <w:sz w:val="28"/>
          <w:szCs w:val="28"/>
        </w:rPr>
        <w:t>Yönetimi</w:t>
      </w:r>
      <w:r w:rsidRPr="00C228A0">
        <w:rPr>
          <w:rFonts w:ascii="Times New Roman" w:hAnsi="Times New Roman" w:cs="Times New Roman"/>
          <w:b/>
          <w:color w:val="0A2F41" w:themeColor="accent1" w:themeShade="80"/>
          <w:sz w:val="28"/>
          <w:szCs w:val="28"/>
        </w:rPr>
        <w:t xml:space="preserve"> </w:t>
      </w:r>
      <w:r w:rsidRPr="004020C9">
        <w:rPr>
          <w:rFonts w:ascii="Times New Roman" w:hAnsi="Times New Roman" w:cs="Times New Roman"/>
          <w:bCs/>
          <w:color w:val="0A2F41" w:themeColor="accent1" w:themeShade="80"/>
          <w:sz w:val="28"/>
          <w:szCs w:val="28"/>
        </w:rPr>
        <w:t>ve</w:t>
      </w:r>
      <w:r w:rsidRPr="00C228A0">
        <w:rPr>
          <w:rFonts w:ascii="Times New Roman" w:hAnsi="Times New Roman" w:cs="Times New Roman"/>
          <w:b/>
          <w:color w:val="0A2F41" w:themeColor="accent1" w:themeShade="80"/>
          <w:sz w:val="28"/>
          <w:szCs w:val="28"/>
        </w:rPr>
        <w:t xml:space="preserve"> Toplumsal Katkı Kaynakları</w:t>
      </w:r>
    </w:p>
    <w:p w14:paraId="4B996F1D" w14:textId="77777777" w:rsidR="00D27367" w:rsidRDefault="00D27367" w:rsidP="00D27367">
      <w:pPr>
        <w:spacing w:line="276" w:lineRule="auto"/>
        <w:ind w:firstLine="708"/>
        <w:jc w:val="both"/>
        <w:rPr>
          <w:rFonts w:ascii="Times New Roman" w:hAnsi="Times New Roman" w:cs="Times New Roman"/>
          <w:bCs/>
          <w:sz w:val="24"/>
          <w:szCs w:val="24"/>
        </w:rPr>
      </w:pPr>
    </w:p>
    <w:p w14:paraId="58487DCE" w14:textId="77777777" w:rsidR="00D27367" w:rsidRPr="00D44423" w:rsidRDefault="00D27367" w:rsidP="00D27367">
      <w:pPr>
        <w:pStyle w:val="AralkYok"/>
        <w:jc w:val="both"/>
        <w:rPr>
          <w:rFonts w:ascii="Times New Roman" w:hAnsi="Times New Roman"/>
          <w:sz w:val="24"/>
          <w:szCs w:val="24"/>
        </w:rPr>
      </w:pPr>
      <w:r w:rsidRPr="00FD0895">
        <w:rPr>
          <w:rFonts w:ascii="Times New Roman" w:hAnsi="Times New Roman"/>
          <w:sz w:val="24"/>
          <w:szCs w:val="24"/>
        </w:rPr>
        <w:t>Toplumsal katkı süreçlerinin etkin yönetimini sağlamak üzere fakültemiz tarafından farklı etkinlikler, ulusal ve uluslararası projeler, bilimsel çalışmalar, yenilikçi sağlık hizmetleri ve çeşitli kurumlarla iş birliği protokolleri gerçekleştirilmektedir. Fakültemizin toplumsal katkı faaliyetlerinde kullanılan mali, fiziksel ve insan kaynağı, faaliyetlerin kapsamı ve gereksinimleri doğrultusunda değişkenlik göstermektedir</w:t>
      </w:r>
      <w:r w:rsidRPr="00D44423">
        <w:rPr>
          <w:rFonts w:ascii="Times New Roman" w:hAnsi="Times New Roman"/>
          <w:sz w:val="24"/>
          <w:szCs w:val="24"/>
        </w:rPr>
        <w:t>.</w:t>
      </w:r>
    </w:p>
    <w:p w14:paraId="700F329B" w14:textId="77777777" w:rsidR="00D27367" w:rsidRDefault="00D27367" w:rsidP="00D27367">
      <w:pPr>
        <w:spacing w:line="276" w:lineRule="auto"/>
        <w:rPr>
          <w:rFonts w:ascii="Times New Roman" w:hAnsi="Times New Roman" w:cs="Times New Roman"/>
          <w:b/>
          <w:sz w:val="24"/>
          <w:szCs w:val="24"/>
        </w:rPr>
      </w:pPr>
    </w:p>
    <w:p w14:paraId="12155E4C" w14:textId="77777777" w:rsidR="00D27367" w:rsidRDefault="00D27367" w:rsidP="00D27367">
      <w:pPr>
        <w:spacing w:line="276" w:lineRule="auto"/>
        <w:rPr>
          <w:rFonts w:ascii="Times New Roman" w:hAnsi="Times New Roman" w:cs="Times New Roman"/>
          <w:b/>
          <w:bCs/>
          <w:sz w:val="24"/>
          <w:szCs w:val="24"/>
        </w:rPr>
      </w:pPr>
      <w:r w:rsidRPr="00C228A0">
        <w:rPr>
          <w:rFonts w:ascii="Times New Roman" w:hAnsi="Times New Roman" w:cs="Times New Roman"/>
          <w:b/>
          <w:sz w:val="24"/>
          <w:szCs w:val="24"/>
        </w:rPr>
        <w:t>D.1.1.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Toplumsal Katkı Süreçlerinin Yönetimi</w:t>
      </w:r>
    </w:p>
    <w:p w14:paraId="58CF31FF" w14:textId="77777777" w:rsidR="00D27367" w:rsidRDefault="00D27367" w:rsidP="00D27367">
      <w:pPr>
        <w:spacing w:line="276" w:lineRule="auto"/>
        <w:ind w:firstLine="708"/>
        <w:jc w:val="both"/>
        <w:rPr>
          <w:rFonts w:ascii="Times New Roman" w:hAnsi="Times New Roman" w:cs="Times New Roman"/>
          <w:sz w:val="24"/>
          <w:szCs w:val="24"/>
        </w:rPr>
      </w:pPr>
    </w:p>
    <w:p w14:paraId="1FBDD9CE" w14:textId="77777777" w:rsidR="00D27367" w:rsidRDefault="00D27367" w:rsidP="00D27367">
      <w:pPr>
        <w:spacing w:line="276" w:lineRule="auto"/>
        <w:jc w:val="both"/>
        <w:rPr>
          <w:rFonts w:ascii="Times New Roman" w:hAnsi="Times New Roman" w:cs="Times New Roman"/>
          <w:sz w:val="24"/>
          <w:szCs w:val="24"/>
        </w:rPr>
      </w:pPr>
      <w:bookmarkStart w:id="1" w:name="_Hlk221046520"/>
      <w:r w:rsidRPr="00AE1A07">
        <w:rPr>
          <w:rFonts w:ascii="Times New Roman" w:hAnsi="Times New Roman" w:cs="Times New Roman"/>
          <w:sz w:val="24"/>
          <w:szCs w:val="24"/>
        </w:rPr>
        <w:t xml:space="preserve">Fakültemizde yürütülen toplumsal katkı faaliyetleri, birim toplumsal katkı sorumluları </w:t>
      </w:r>
      <w:hyperlink r:id="rId5" w:history="1">
        <w:r w:rsidRPr="00AE1A07">
          <w:rPr>
            <w:rStyle w:val="Kpr"/>
            <w:rFonts w:ascii="Times New Roman" w:hAnsi="Times New Roman" w:cs="Times New Roman"/>
            <w:sz w:val="24"/>
            <w:szCs w:val="24"/>
          </w:rPr>
          <w:t>(OD2)</w:t>
        </w:r>
      </w:hyperlink>
      <w:r w:rsidRPr="00AE1A07">
        <w:rPr>
          <w:rFonts w:ascii="Times New Roman" w:hAnsi="Times New Roman" w:cs="Times New Roman"/>
          <w:sz w:val="24"/>
          <w:szCs w:val="24"/>
        </w:rPr>
        <w:t xml:space="preserve"> tarafından kontrol edilmekte olup, Kalite Üst Kurulu tarafından da denetlenmektedir. Siirt Üniversitesi Tıp Fakültesi’nin temel amaçları; eğitim ve öğretim kalitesini yükseltmek, araştırma altyapısını güçlendirmek ve bu yolla evrensel bilime katkıda bulunmaktır. Bu çerçevede, öğretim üyelerinin mesleki gelişimini desteklemek amacıyla üniversite içi ve dışından uzman konuşmacıların katılımıyla kurslar, bilimsel toplantılar ve seminerler düzenlenmektedir </w:t>
      </w:r>
      <w:hyperlink r:id="rId6"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7"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8"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Ayrıca, mesleki bilgi paylaşımının ötesine geçilerek toplum yararına yönelik projeler, sağlık uygulamaları ve etkinlikler gerçekleştirilmektedir </w:t>
      </w:r>
      <w:hyperlink r:id="rId9"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10" w:history="1">
        <w:r w:rsidRPr="00AE1A07">
          <w:rPr>
            <w:rStyle w:val="Kpr"/>
            <w:rFonts w:ascii="Times New Roman" w:hAnsi="Times New Roman" w:cs="Times New Roman"/>
            <w:sz w:val="24"/>
            <w:szCs w:val="24"/>
          </w:rPr>
          <w:t>(OD3)</w:t>
        </w:r>
      </w:hyperlink>
      <w:r w:rsidRPr="00AE1A07">
        <w:t xml:space="preserve"> </w:t>
      </w:r>
      <w:hyperlink r:id="rId11" w:history="1">
        <w:r w:rsidRPr="00AE1A07">
          <w:rPr>
            <w:rStyle w:val="Kpr"/>
            <w:rFonts w:ascii="Times New Roman" w:hAnsi="Times New Roman" w:cs="Times New Roman"/>
            <w:sz w:val="24"/>
            <w:szCs w:val="24"/>
          </w:rPr>
          <w:t>(OD3)</w:t>
        </w:r>
      </w:hyperlink>
      <w:r w:rsidRPr="00AE1A07">
        <w:t xml:space="preserve"> </w:t>
      </w:r>
      <w:hyperlink r:id="rId12" w:history="1">
        <w:r w:rsidRPr="00AE1A07">
          <w:rPr>
            <w:rStyle w:val="Kpr"/>
            <w:rFonts w:ascii="Times New Roman" w:hAnsi="Times New Roman" w:cs="Times New Roman"/>
            <w:sz w:val="24"/>
            <w:szCs w:val="24"/>
          </w:rPr>
          <w:t>(OD3)</w:t>
        </w:r>
      </w:hyperlink>
      <w:r w:rsidRPr="00AE1A07">
        <w:rPr>
          <w:rFonts w:ascii="Times New Roman" w:hAnsi="Times New Roman" w:cs="Times New Roman"/>
          <w:b/>
          <w:bCs/>
          <w:sz w:val="24"/>
          <w:szCs w:val="24"/>
        </w:rPr>
        <w:t xml:space="preserve"> </w:t>
      </w:r>
      <w:hyperlink r:id="rId13" w:history="1">
        <w:r w:rsidRPr="00AE1A07">
          <w:rPr>
            <w:rStyle w:val="Kpr"/>
            <w:rFonts w:ascii="Times New Roman" w:hAnsi="Times New Roman" w:cs="Times New Roman"/>
            <w:sz w:val="24"/>
            <w:szCs w:val="24"/>
          </w:rPr>
          <w:t>(OD3).</w:t>
        </w:r>
      </w:hyperlink>
      <w:r w:rsidRPr="00AE1A07">
        <w:t xml:space="preserve"> </w:t>
      </w:r>
      <w:r w:rsidRPr="00AE1A07">
        <w:rPr>
          <w:rFonts w:ascii="Times New Roman" w:hAnsi="Times New Roman" w:cs="Times New Roman"/>
          <w:sz w:val="24"/>
          <w:szCs w:val="24"/>
        </w:rPr>
        <w:t>Bu faaliyetler, bireylerin ve toplumun bilinçlenmesine, sağlığının korunmasına ve refahının artırılmasına hizmet etmektedir</w:t>
      </w:r>
      <w:hyperlink r:id="rId14" w:history="1">
        <w:r w:rsidRPr="00AE1A07">
          <w:rPr>
            <w:rStyle w:val="Kpr"/>
          </w:rPr>
          <w:t xml:space="preserve"> </w:t>
        </w:r>
        <w:r w:rsidRPr="00AE1A07">
          <w:rPr>
            <w:rStyle w:val="Kpr"/>
            <w:rFonts w:ascii="Times New Roman" w:hAnsi="Times New Roman" w:cs="Times New Roman"/>
            <w:sz w:val="24"/>
            <w:szCs w:val="24"/>
          </w:rPr>
          <w:t>(OD3)</w:t>
        </w:r>
      </w:hyperlink>
      <w:r w:rsidRPr="00AE1A07">
        <w:t xml:space="preserve"> </w:t>
      </w:r>
      <w:hyperlink r:id="rId15" w:history="1">
        <w:r w:rsidRPr="00FD0895">
          <w:rPr>
            <w:rStyle w:val="Kpr"/>
            <w:rFonts w:ascii="Times New Roman" w:hAnsi="Times New Roman" w:cs="Times New Roman"/>
            <w:sz w:val="24"/>
            <w:szCs w:val="24"/>
          </w:rPr>
          <w:t>(OD3)</w:t>
        </w:r>
      </w:hyperlink>
      <w:r w:rsidRPr="00FD0895">
        <w:rPr>
          <w:rFonts w:ascii="Times New Roman" w:hAnsi="Times New Roman" w:cs="Times New Roman"/>
          <w:sz w:val="24"/>
          <w:szCs w:val="24"/>
        </w:rPr>
        <w:t xml:space="preserve"> </w:t>
      </w:r>
      <w:hyperlink r:id="rId16" w:history="1">
        <w:r w:rsidRPr="00FD0895">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17"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18"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w:t>
      </w:r>
      <w:bookmarkEnd w:id="1"/>
    </w:p>
    <w:p w14:paraId="51598954" w14:textId="77777777" w:rsidR="00D27367" w:rsidRPr="00742779" w:rsidRDefault="00D27367" w:rsidP="00D27367">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742779">
        <w:rPr>
          <w:rFonts w:ascii="Times New Roman" w:hAnsi="Times New Roman" w:cs="Times New Roman"/>
          <w:sz w:val="24"/>
          <w:szCs w:val="24"/>
        </w:rPr>
        <w:t>Kurumun genelinde toplumsal katkı süreçlerinin yönetimi ve organizasyonel yapısı kurumsal tercihler yönünde uygulanmaktadır (3).</w:t>
      </w:r>
    </w:p>
    <w:p w14:paraId="72F63F05" w14:textId="77777777" w:rsidR="00D27367" w:rsidRDefault="00D27367" w:rsidP="00D27367">
      <w:pPr>
        <w:rPr>
          <w:rFonts w:ascii="Times New Roman" w:hAnsi="Times New Roman" w:cs="Times New Roman"/>
          <w:b/>
          <w:sz w:val="24"/>
          <w:szCs w:val="24"/>
        </w:rPr>
      </w:pPr>
    </w:p>
    <w:p w14:paraId="6BDC850C" w14:textId="77777777" w:rsidR="00D27367" w:rsidRDefault="00D27367" w:rsidP="00D27367">
      <w:pPr>
        <w:rPr>
          <w:rFonts w:ascii="Times New Roman" w:hAnsi="Times New Roman" w:cs="Times New Roman"/>
          <w:b/>
          <w:bCs/>
          <w:sz w:val="24"/>
          <w:szCs w:val="24"/>
        </w:rPr>
      </w:pPr>
      <w:r w:rsidRPr="00C228A0">
        <w:rPr>
          <w:rFonts w:ascii="Times New Roman" w:hAnsi="Times New Roman" w:cs="Times New Roman"/>
          <w:b/>
          <w:sz w:val="24"/>
          <w:szCs w:val="24"/>
        </w:rPr>
        <w:t>D.1.2.</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Kaynaklar</w:t>
      </w:r>
    </w:p>
    <w:p w14:paraId="05E8FC4C" w14:textId="77777777" w:rsidR="00D27367" w:rsidRDefault="00D27367" w:rsidP="00D27367">
      <w:pPr>
        <w:spacing w:line="276" w:lineRule="auto"/>
        <w:ind w:firstLine="708"/>
        <w:jc w:val="both"/>
        <w:rPr>
          <w:rFonts w:ascii="Times New Roman" w:hAnsi="Times New Roman" w:cs="Times New Roman"/>
          <w:sz w:val="24"/>
          <w:szCs w:val="24"/>
        </w:rPr>
      </w:pPr>
    </w:p>
    <w:p w14:paraId="5623A87B" w14:textId="77777777" w:rsidR="00D27367" w:rsidRPr="00AE1A07" w:rsidRDefault="00D27367" w:rsidP="00D27367">
      <w:pPr>
        <w:spacing w:line="276" w:lineRule="auto"/>
        <w:jc w:val="both"/>
        <w:rPr>
          <w:rFonts w:ascii="Times New Roman" w:hAnsi="Times New Roman" w:cs="Times New Roman"/>
          <w:sz w:val="24"/>
          <w:szCs w:val="24"/>
        </w:rPr>
      </w:pPr>
      <w:r w:rsidRPr="00AE1A07">
        <w:rPr>
          <w:rFonts w:ascii="Times New Roman" w:hAnsi="Times New Roman" w:cs="Times New Roman"/>
          <w:sz w:val="24"/>
          <w:szCs w:val="24"/>
        </w:rPr>
        <w:t xml:space="preserve">Siirt Üniversitesi Tıp Fakültesi, toplumsal katkı faaliyetlerini sürekli iyileştirme anlayışıyla sürdürmektedir. İnsan kaynakları kapsamında, öğretim üyeleri ve personel çeşitli toplumsal projelerde aktif rol almakta; bu projelere yönelik eğitim ve mesleki gelişim faaliyetleriyle yetkinliklerini artırmaktadır. Fiziksel kaynaklar açısından, fakültemize ait morfoloji binasının yapımının devam etmesi ve fakülte hastanesinin henüz bulunmaması nedeniyle, Siirt Eğitim ve Araştırma Hastanesi’nin altyapı ve imkânları kullanılmaktadır </w:t>
      </w:r>
      <w:hyperlink r:id="rId19" w:history="1">
        <w:r w:rsidRPr="00AE1A07">
          <w:rPr>
            <w:rStyle w:val="Kpr"/>
            <w:rFonts w:ascii="Times New Roman" w:hAnsi="Times New Roman" w:cs="Times New Roman"/>
            <w:sz w:val="24"/>
            <w:szCs w:val="24"/>
          </w:rPr>
          <w:t>(OD2).</w:t>
        </w:r>
      </w:hyperlink>
      <w:r w:rsidRPr="00AE1A07">
        <w:rPr>
          <w:rFonts w:ascii="Times New Roman" w:hAnsi="Times New Roman" w:cs="Times New Roman"/>
          <w:sz w:val="24"/>
          <w:szCs w:val="24"/>
        </w:rPr>
        <w:t xml:space="preserve"> Bu iş birliği sayesinde, alanında uzman öğretim üyelerimizin katkılarıyla toplum sağlığına yönelik önemli hizmetler sunulmakta ve hastaların bölge dışına sevk edilme gereksinimi azalmaktadır</w:t>
      </w:r>
      <w:hyperlink r:id="rId20" w:history="1">
        <w:r w:rsidRPr="00AE1A07">
          <w:rPr>
            <w:rStyle w:val="Kpr"/>
            <w:rFonts w:ascii="Times New Roman" w:hAnsi="Times New Roman" w:cs="Times New Roman"/>
            <w:sz w:val="24"/>
            <w:szCs w:val="24"/>
          </w:rPr>
          <w:t xml:space="preserve"> (OD3)</w:t>
        </w:r>
      </w:hyperlink>
      <w:r w:rsidRPr="00AE1A07">
        <w:rPr>
          <w:rFonts w:ascii="Times New Roman" w:hAnsi="Times New Roman" w:cs="Times New Roman"/>
          <w:sz w:val="24"/>
          <w:szCs w:val="24"/>
        </w:rPr>
        <w:t xml:space="preserve">. Mali kaynaklar bakımından fakültemiz, üniversite tarafından sağlanan bütçe ile dış kaynaklardan </w:t>
      </w:r>
      <w:r w:rsidRPr="00AE1A07">
        <w:rPr>
          <w:rFonts w:ascii="Times New Roman" w:hAnsi="Times New Roman" w:cs="Times New Roman"/>
          <w:sz w:val="24"/>
          <w:szCs w:val="24"/>
        </w:rPr>
        <w:lastRenderedPageBreak/>
        <w:t xml:space="preserve">temin edilen fonları etkin biçimde kullanmaktadır. Kurumsal iş birlikleri ve protokoller, toplumsal katkı projelerinin uygulanabilirliğini ve etki düzeyini artırmaktadır </w:t>
      </w:r>
      <w:hyperlink r:id="rId21" w:history="1">
        <w:r w:rsidRPr="00AE1A07">
          <w:rPr>
            <w:rStyle w:val="Kpr"/>
            <w:rFonts w:ascii="Times New Roman" w:hAnsi="Times New Roman" w:cs="Times New Roman"/>
            <w:sz w:val="24"/>
            <w:szCs w:val="24"/>
          </w:rPr>
          <w:t>(OD2).</w:t>
        </w:r>
      </w:hyperlink>
      <w:r w:rsidRPr="00AE1A07">
        <w:rPr>
          <w:rFonts w:ascii="Times New Roman" w:hAnsi="Times New Roman" w:cs="Times New Roman"/>
          <w:sz w:val="24"/>
          <w:szCs w:val="24"/>
        </w:rPr>
        <w:t xml:space="preserve"> Bunun yanı sıra, artan öğrenci katılımı, bilgi ve iletişim teknolojilerinden yararlanılması ile tescilli patentler ve faydalı modeller, fakültenin toplumsal katkı süreçlerinin güçlenmesine katkı sunmaktadır </w:t>
      </w:r>
      <w:hyperlink r:id="rId22" w:history="1">
        <w:r w:rsidRPr="00AE1A07">
          <w:rPr>
            <w:rStyle w:val="Kpr"/>
            <w:rFonts w:ascii="Times New Roman" w:hAnsi="Times New Roman" w:cs="Times New Roman"/>
            <w:sz w:val="24"/>
            <w:szCs w:val="24"/>
          </w:rPr>
          <w:t>(OD3)</w:t>
        </w:r>
      </w:hyperlink>
      <w:r>
        <w:t xml:space="preserve"> </w:t>
      </w:r>
      <w:hyperlink r:id="rId23"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p>
    <w:p w14:paraId="31034B5B" w14:textId="77777777" w:rsidR="00D27367" w:rsidRDefault="00D27367" w:rsidP="00D27367">
      <w:pPr>
        <w:spacing w:line="276" w:lineRule="auto"/>
        <w:rPr>
          <w:rFonts w:ascii="Times New Roman" w:hAnsi="Times New Roman" w:cs="Times New Roman"/>
          <w:b/>
          <w:bCs/>
          <w:sz w:val="24"/>
          <w:szCs w:val="24"/>
        </w:rPr>
      </w:pPr>
    </w:p>
    <w:p w14:paraId="666E9F46" w14:textId="77777777" w:rsidR="00D27367" w:rsidRDefault="00D27367" w:rsidP="00D27367">
      <w:pPr>
        <w:spacing w:line="276" w:lineRule="auto"/>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742779">
        <w:rPr>
          <w:rFonts w:ascii="Times New Roman" w:hAnsi="Times New Roman" w:cs="Times New Roman"/>
          <w:sz w:val="24"/>
          <w:szCs w:val="24"/>
        </w:rPr>
        <w:t>Kurumun toplumsal katkı faaliyetlerini sürdürebilmek için uygun nitelik ve nicelikte fiziki, teknik ve mali kaynakların oluşturulmasına yönelik planları bulunmaktadır (2).</w:t>
      </w:r>
    </w:p>
    <w:p w14:paraId="3CE129A1" w14:textId="77777777" w:rsidR="00D27367" w:rsidRPr="00742779" w:rsidRDefault="00D27367" w:rsidP="00D27367">
      <w:pPr>
        <w:spacing w:line="276" w:lineRule="auto"/>
        <w:rPr>
          <w:rFonts w:ascii="Times New Roman" w:hAnsi="Times New Roman" w:cs="Times New Roman"/>
          <w:sz w:val="24"/>
          <w:szCs w:val="24"/>
        </w:rPr>
      </w:pPr>
    </w:p>
    <w:p w14:paraId="2506E03A" w14:textId="77777777" w:rsidR="00D27367" w:rsidRPr="00C228A0" w:rsidRDefault="00D27367" w:rsidP="00D27367">
      <w:pPr>
        <w:rPr>
          <w:rFonts w:ascii="Times New Roman" w:hAnsi="Times New Roman" w:cs="Times New Roman"/>
          <w:b/>
          <w:color w:val="0A2F41" w:themeColor="accent1" w:themeShade="80"/>
          <w:sz w:val="28"/>
          <w:szCs w:val="28"/>
        </w:rPr>
      </w:pPr>
      <w:r w:rsidRPr="00C228A0">
        <w:rPr>
          <w:rFonts w:ascii="Times New Roman" w:hAnsi="Times New Roman" w:cs="Times New Roman"/>
          <w:b/>
          <w:color w:val="0A2F41" w:themeColor="accent1" w:themeShade="80"/>
          <w:sz w:val="28"/>
          <w:szCs w:val="28"/>
        </w:rPr>
        <w:t>D.2. Toplumsal Katkı Performansı</w:t>
      </w:r>
    </w:p>
    <w:p w14:paraId="13D4E9A3" w14:textId="77777777" w:rsidR="00D27367" w:rsidRDefault="00D27367" w:rsidP="00D27367">
      <w:pPr>
        <w:rPr>
          <w:rFonts w:ascii="Times New Roman" w:hAnsi="Times New Roman" w:cs="Times New Roman"/>
          <w:b/>
          <w:sz w:val="24"/>
          <w:szCs w:val="24"/>
        </w:rPr>
      </w:pPr>
    </w:p>
    <w:p w14:paraId="6A13E083" w14:textId="77777777" w:rsidR="00D27367" w:rsidRDefault="00D27367" w:rsidP="00D27367">
      <w:pPr>
        <w:rPr>
          <w:rFonts w:ascii="Times New Roman" w:hAnsi="Times New Roman" w:cs="Times New Roman"/>
          <w:b/>
          <w:bCs/>
          <w:sz w:val="24"/>
          <w:szCs w:val="24"/>
        </w:rPr>
      </w:pPr>
      <w:r w:rsidRPr="00C228A0">
        <w:rPr>
          <w:rFonts w:ascii="Times New Roman" w:hAnsi="Times New Roman" w:cs="Times New Roman"/>
          <w:b/>
          <w:sz w:val="24"/>
          <w:szCs w:val="24"/>
        </w:rPr>
        <w:t>D.2.1.</w:t>
      </w:r>
      <w:r w:rsidRPr="00C228A0">
        <w:rPr>
          <w:rFonts w:ascii="Times New Roman" w:hAnsi="Times New Roman" w:cs="Times New Roman"/>
          <w:sz w:val="24"/>
          <w:szCs w:val="24"/>
        </w:rPr>
        <w:t xml:space="preserve"> </w:t>
      </w:r>
      <w:r w:rsidRPr="005006B3">
        <w:rPr>
          <w:rFonts w:ascii="Times New Roman" w:hAnsi="Times New Roman" w:cs="Times New Roman"/>
          <w:b/>
          <w:bCs/>
          <w:sz w:val="24"/>
          <w:szCs w:val="24"/>
        </w:rPr>
        <w:t>Toplumsal katkı performansının izlenmesi ve değerlendirilmesi</w:t>
      </w:r>
    </w:p>
    <w:p w14:paraId="1798FAAD" w14:textId="77777777" w:rsidR="00D27367" w:rsidRDefault="00D27367" w:rsidP="00D27367">
      <w:pPr>
        <w:spacing w:line="276" w:lineRule="auto"/>
        <w:ind w:firstLine="708"/>
        <w:jc w:val="both"/>
        <w:rPr>
          <w:rFonts w:ascii="Times New Roman" w:hAnsi="Times New Roman" w:cs="Times New Roman"/>
          <w:sz w:val="24"/>
          <w:szCs w:val="24"/>
        </w:rPr>
      </w:pPr>
    </w:p>
    <w:p w14:paraId="62D586B4" w14:textId="77777777" w:rsidR="00D27367" w:rsidRPr="00AE1A07" w:rsidRDefault="00D27367" w:rsidP="00D27367">
      <w:pPr>
        <w:spacing w:line="276" w:lineRule="auto"/>
        <w:jc w:val="both"/>
        <w:rPr>
          <w:rFonts w:ascii="Times New Roman" w:hAnsi="Times New Roman" w:cs="Times New Roman"/>
          <w:sz w:val="24"/>
          <w:szCs w:val="24"/>
        </w:rPr>
      </w:pPr>
      <w:r w:rsidRPr="00AE1A07">
        <w:rPr>
          <w:rFonts w:ascii="Times New Roman" w:hAnsi="Times New Roman" w:cs="Times New Roman"/>
          <w:bCs/>
          <w:sz w:val="24"/>
          <w:szCs w:val="24"/>
        </w:rPr>
        <w:t xml:space="preserve">Birimimiz, öğretim üyeleri ve idari personelin toplumsal katkı projelerine katılımını izlemekte ve faaliyetlerin etkililiğini ölçmeye yönelik performans göstergeleri kullanmaktadır. Katılımcıların toplumsal etkinliklere katılımı ve kazanımlarının değerlendirilmesinde toplantılar, anketler ve açık uçlu geri bildirim formlarından yararlanılmaktadır </w:t>
      </w:r>
      <w:hyperlink r:id="rId24"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5"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6"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r w:rsidRPr="00AE1A07">
        <w:rPr>
          <w:rFonts w:ascii="Times New Roman" w:hAnsi="Times New Roman" w:cs="Times New Roman"/>
          <w:bCs/>
          <w:sz w:val="24"/>
          <w:szCs w:val="24"/>
        </w:rPr>
        <w:t xml:space="preserve">Yıllık olarak gerçekleştirilen faaliyetlere ilişkin değerlendirmeler brifingler yoluyla sunulmakta ve iç ile dış paydaş toplantıları düzenlenmektedir. Elde edilen geri bildirimler doğrultusunda, toplumsal katkı süreçlerine yönelik sürekli iyileştirme çalışmaları yürütülmektedir </w:t>
      </w:r>
      <w:hyperlink r:id="rId27"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8" w:history="1">
        <w:r w:rsidRPr="00AE1A07">
          <w:rPr>
            <w:rStyle w:val="Kpr"/>
            <w:rFonts w:ascii="Times New Roman" w:hAnsi="Times New Roman" w:cs="Times New Roman"/>
            <w:sz w:val="24"/>
            <w:szCs w:val="24"/>
          </w:rPr>
          <w:t>(OD3)</w:t>
        </w:r>
      </w:hyperlink>
      <w:r w:rsidRPr="00AE1A07">
        <w:rPr>
          <w:rFonts w:ascii="Times New Roman" w:hAnsi="Times New Roman" w:cs="Times New Roman"/>
          <w:sz w:val="24"/>
          <w:szCs w:val="24"/>
        </w:rPr>
        <w:t xml:space="preserve"> </w:t>
      </w:r>
      <w:hyperlink r:id="rId29" w:history="1">
        <w:r w:rsidRPr="00AE1A07">
          <w:rPr>
            <w:rStyle w:val="Kpr"/>
            <w:rFonts w:ascii="Times New Roman" w:hAnsi="Times New Roman" w:cs="Times New Roman"/>
            <w:sz w:val="24"/>
            <w:szCs w:val="24"/>
          </w:rPr>
          <w:t>(OD3)</w:t>
        </w:r>
      </w:hyperlink>
      <w:r>
        <w:t>.</w:t>
      </w:r>
    </w:p>
    <w:p w14:paraId="349D88A6" w14:textId="77777777" w:rsidR="00D27367" w:rsidRPr="000A0593" w:rsidRDefault="00D27367" w:rsidP="00D27367">
      <w:pPr>
        <w:spacing w:line="276" w:lineRule="auto"/>
        <w:rPr>
          <w:rFonts w:ascii="Times New Roman" w:hAnsi="Times New Roman" w:cs="Times New Roman"/>
          <w:bCs/>
          <w:sz w:val="24"/>
          <w:szCs w:val="24"/>
        </w:rPr>
      </w:pPr>
    </w:p>
    <w:p w14:paraId="1A90194E" w14:textId="77777777" w:rsidR="00D27367" w:rsidRPr="00AB3559" w:rsidRDefault="00D27367" w:rsidP="00D27367">
      <w:pPr>
        <w:spacing w:line="276" w:lineRule="auto"/>
        <w:jc w:val="both"/>
        <w:rPr>
          <w:rFonts w:ascii="Times New Roman" w:hAnsi="Times New Roman" w:cs="Times New Roman"/>
          <w:sz w:val="24"/>
          <w:szCs w:val="24"/>
        </w:rPr>
      </w:pPr>
      <w:r w:rsidRPr="005D315F">
        <w:rPr>
          <w:rFonts w:ascii="Times New Roman" w:hAnsi="Times New Roman" w:cs="Times New Roman"/>
          <w:b/>
          <w:bCs/>
          <w:sz w:val="24"/>
          <w:szCs w:val="24"/>
        </w:rPr>
        <w:t xml:space="preserve">Olgunluk Düzeyi: </w:t>
      </w:r>
      <w:r w:rsidRPr="00AB3559">
        <w:rPr>
          <w:rFonts w:ascii="Times New Roman" w:hAnsi="Times New Roman" w:cs="Times New Roman"/>
          <w:sz w:val="24"/>
          <w:szCs w:val="24"/>
        </w:rPr>
        <w:t>Kurumun genelinde toplumsal katkı performansını izlenmek ve değerlendirmek üzere oluşturulan mekanizmalar kullanılmaktadır (3).</w:t>
      </w:r>
    </w:p>
    <w:p w14:paraId="12CCED3B" w14:textId="77777777" w:rsidR="00B43AEB" w:rsidRDefault="00B43AEB"/>
    <w:sectPr w:rsidR="00B43A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16cid:durableId="76842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367"/>
    <w:rsid w:val="00A4256D"/>
    <w:rsid w:val="00B43AEB"/>
    <w:rsid w:val="00C440C2"/>
    <w:rsid w:val="00D2736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3EBDE"/>
  <w15:chartTrackingRefBased/>
  <w15:docId w15:val="{B643A6CF-BFF2-43B7-AFB7-291AB579C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7367"/>
    <w:pPr>
      <w:widowControl w:val="0"/>
      <w:spacing w:after="0" w:line="240" w:lineRule="auto"/>
    </w:pPr>
    <w:rPr>
      <w:noProof/>
      <w:kern w:val="0"/>
      <w14:ligatures w14:val="none"/>
    </w:rPr>
  </w:style>
  <w:style w:type="paragraph" w:styleId="Balk1">
    <w:name w:val="heading 1"/>
    <w:basedOn w:val="Normal"/>
    <w:next w:val="Normal"/>
    <w:link w:val="Balk1Char"/>
    <w:uiPriority w:val="1"/>
    <w:qFormat/>
    <w:rsid w:val="00D27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D27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D27367"/>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D27367"/>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D27367"/>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D27367"/>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D27367"/>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D27367"/>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D27367"/>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D27367"/>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D27367"/>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D27367"/>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D27367"/>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D27367"/>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D27367"/>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D27367"/>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D27367"/>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D27367"/>
    <w:rPr>
      <w:rFonts w:eastAsiaTheme="majorEastAsia" w:cstheme="majorBidi"/>
      <w:color w:val="272727" w:themeColor="text1" w:themeTint="D8"/>
    </w:rPr>
  </w:style>
  <w:style w:type="paragraph" w:styleId="KonuBal">
    <w:name w:val="Title"/>
    <w:basedOn w:val="Normal"/>
    <w:next w:val="Normal"/>
    <w:link w:val="KonuBalChar"/>
    <w:uiPriority w:val="10"/>
    <w:qFormat/>
    <w:rsid w:val="00D27367"/>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D27367"/>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D27367"/>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D27367"/>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D27367"/>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D27367"/>
    <w:rPr>
      <w:i/>
      <w:iCs/>
      <w:color w:val="404040" w:themeColor="text1" w:themeTint="BF"/>
    </w:rPr>
  </w:style>
  <w:style w:type="paragraph" w:styleId="ListeParagraf">
    <w:name w:val="List Paragraph"/>
    <w:basedOn w:val="Normal"/>
    <w:uiPriority w:val="34"/>
    <w:qFormat/>
    <w:rsid w:val="00D27367"/>
    <w:pPr>
      <w:ind w:left="720"/>
      <w:contextualSpacing/>
    </w:pPr>
  </w:style>
  <w:style w:type="character" w:styleId="GlVurgulama">
    <w:name w:val="Intense Emphasis"/>
    <w:basedOn w:val="VarsaylanParagrafYazTipi"/>
    <w:uiPriority w:val="21"/>
    <w:qFormat/>
    <w:rsid w:val="00D27367"/>
    <w:rPr>
      <w:i/>
      <w:iCs/>
      <w:color w:val="0F4761" w:themeColor="accent1" w:themeShade="BF"/>
    </w:rPr>
  </w:style>
  <w:style w:type="paragraph" w:styleId="GlAlnt">
    <w:name w:val="Intense Quote"/>
    <w:basedOn w:val="Normal"/>
    <w:next w:val="Normal"/>
    <w:link w:val="GlAlntChar"/>
    <w:uiPriority w:val="30"/>
    <w:qFormat/>
    <w:rsid w:val="00D27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D27367"/>
    <w:rPr>
      <w:i/>
      <w:iCs/>
      <w:color w:val="0F4761" w:themeColor="accent1" w:themeShade="BF"/>
    </w:rPr>
  </w:style>
  <w:style w:type="character" w:styleId="GlBavuru">
    <w:name w:val="Intense Reference"/>
    <w:basedOn w:val="VarsaylanParagrafYazTipi"/>
    <w:uiPriority w:val="32"/>
    <w:qFormat/>
    <w:rsid w:val="00D27367"/>
    <w:rPr>
      <w:b/>
      <w:bCs/>
      <w:smallCaps/>
      <w:color w:val="0F4761" w:themeColor="accent1" w:themeShade="BF"/>
      <w:spacing w:val="5"/>
    </w:rPr>
  </w:style>
  <w:style w:type="character" w:styleId="Kpr">
    <w:name w:val="Hyperlink"/>
    <w:basedOn w:val="VarsaylanParagrafYazTipi"/>
    <w:uiPriority w:val="99"/>
    <w:unhideWhenUsed/>
    <w:rsid w:val="00D27367"/>
    <w:rPr>
      <w:color w:val="467886" w:themeColor="hyperlink"/>
      <w:u w:val="single"/>
    </w:rPr>
  </w:style>
  <w:style w:type="paragraph" w:styleId="AralkYok">
    <w:name w:val="No Spacing"/>
    <w:uiPriority w:val="1"/>
    <w:qFormat/>
    <w:rsid w:val="00D27367"/>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p.siirt.edu.tr/duyuru/noro-gelisim-semineri-sarj-cihazi-(uyku)/366588005.html" TargetMode="External"/><Relationship Id="rId13" Type="http://schemas.openxmlformats.org/officeDocument/2006/relationships/hyperlink" Target="https://siirthaberci.com/amp/haber/aile_hekimlerine_guncel_egitim_tanidan_tedaviye_yaklasimlar-120653.html" TargetMode="External"/><Relationship Id="rId18" Type="http://schemas.openxmlformats.org/officeDocument/2006/relationships/hyperlink" Target="https://tip.siirt.edu.tr/duyuru/bobrek-tas-hastaligi-nedenleri-belirtileri-ve-tedavisi-%7C-prof-dr-azmi-levent-sagnak-anlatiyor/218304953.html" TargetMode="External"/><Relationship Id="rId26" Type="http://schemas.openxmlformats.org/officeDocument/2006/relationships/hyperlink" Target="https://tip.siirt.edu.tr/detay/anketler/282686790.html" TargetMode="External"/><Relationship Id="rId3" Type="http://schemas.openxmlformats.org/officeDocument/2006/relationships/settings" Target="settings.xml"/><Relationship Id="rId21" Type="http://schemas.openxmlformats.org/officeDocument/2006/relationships/hyperlink" Target="https://tip.siirt.edu.tr/detay/genel-bilgiler/149092704.html" TargetMode="External"/><Relationship Id="rId7" Type="http://schemas.openxmlformats.org/officeDocument/2006/relationships/hyperlink" Target="https://tip.siirt.edu.tr/duyuru/tip-fakultesi-ogrencilerine-yonelik-tusa-hazirlik-ve-uzmanlik-sureci-etkinligi-gerceklestirildi/999100019.html" TargetMode="External"/><Relationship Id="rId12" Type="http://schemas.openxmlformats.org/officeDocument/2006/relationships/hyperlink" Target="https://www.siirthaberci.com/haber/siirt_universitesine_beslenme_dostu_ve_fiziksel_aktiviteyi_destekleyen_is_yeri_belgesi-124194.html" TargetMode="External"/><Relationship Id="rId17" Type="http://schemas.openxmlformats.org/officeDocument/2006/relationships/hyperlink" Target="https://tip.siirt.edu.tr/duyuru/siirt-universitesi-tip-fakultesinde-bagimlilik-hastalarina-acil-servis-yaklasimi-konulu-egitim-gerceklestirildi/179169403.html" TargetMode="External"/><Relationship Id="rId25" Type="http://schemas.openxmlformats.org/officeDocument/2006/relationships/hyperlink" Target="https://tip.siirt.edu.tr/detay/toplumsal-katki/718846887.html" TargetMode="External"/><Relationship Id="rId2" Type="http://schemas.openxmlformats.org/officeDocument/2006/relationships/styles" Target="styles.xml"/><Relationship Id="rId16" Type="http://schemas.openxmlformats.org/officeDocument/2006/relationships/hyperlink" Target="https://www.instagram.com/p/DQEZlC6DDos/?igsh=MXJkbW1xY283N3Ixdg%3D%3D" TargetMode="External"/><Relationship Id="rId20" Type="http://schemas.openxmlformats.org/officeDocument/2006/relationships/hyperlink" Target="https://www.siirtpress.com/17-yildir-doktorlarin-acamadigi-tikali-damari-siirtin-basarili-doktoru-muzaffer-aslan-4-saatte-acti-51802.html" TargetMode="External"/><Relationship Id="rId29" Type="http://schemas.openxmlformats.org/officeDocument/2006/relationships/hyperlink" Target="https://tip.siirt.edu.tr/detay/toplanti-tutanaklari/601457161.html" TargetMode="External"/><Relationship Id="rId1" Type="http://schemas.openxmlformats.org/officeDocument/2006/relationships/numbering" Target="numbering.xml"/><Relationship Id="rId6" Type="http://schemas.openxmlformats.org/officeDocument/2006/relationships/hyperlink" Target="https://tip.siirt.edu.tr/duyuru/noro-gelisim-semineri-sonsuz-gigabyte-(ogrenme-ve-bellek)/641178995.html" TargetMode="External"/><Relationship Id="rId11" Type="http://schemas.openxmlformats.org/officeDocument/2006/relationships/hyperlink" Target="https://www.instagram.com/p/DQHlrcmjF93/?igsh=a2pwMTlqeTdwMG9r" TargetMode="External"/><Relationship Id="rId24" Type="http://schemas.openxmlformats.org/officeDocument/2006/relationships/hyperlink" Target="https://www.instagram.com/p/DLpD0EvoUIQ/?igsh=ZWJoMHVxZjlya25p" TargetMode="External"/><Relationship Id="rId5" Type="http://schemas.openxmlformats.org/officeDocument/2006/relationships/hyperlink" Target="https://tip.siirt.edu.tr/detay/komisyonlar/391118599.html" TargetMode="External"/><Relationship Id="rId15" Type="http://schemas.openxmlformats.org/officeDocument/2006/relationships/hyperlink" Target="https://m.haberturk.com/siirt-haberleri/38776060-siirtte-uzmandan-sicaklik-uyarisi" TargetMode="External"/><Relationship Id="rId23" Type="http://schemas.openxmlformats.org/officeDocument/2006/relationships/hyperlink" Target="https://tip.siirt.edu.tr/duyuru/sinai-ve-mulkiyet-haklari-farkindalik-programi-siirt-universitesinde-gerceklestirildi/636504764.html" TargetMode="External"/><Relationship Id="rId28" Type="http://schemas.openxmlformats.org/officeDocument/2006/relationships/hyperlink" Target="https://tip.siirt.edu.tr/detay/yillara-gore-brifingler/839780418.html" TargetMode="External"/><Relationship Id="rId10" Type="http://schemas.openxmlformats.org/officeDocument/2006/relationships/hyperlink" Target="https://tip.siirt.edu.tr/detay/toplumsal-katki/718846887.html" TargetMode="External"/><Relationship Id="rId19" Type="http://schemas.openxmlformats.org/officeDocument/2006/relationships/hyperlink" Target="https://www.siirt.edu.tr/haber-etkinlik/siirt-universitesi-tip-fakultesi-morfoloji-binasi-temeli-atildi/913561798.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ip.siirt.edu.tr/duyuru/diyabette-farkindalik-ve-guncel-yaklasimlar-paneli/965639097.html" TargetMode="External"/><Relationship Id="rId14" Type="http://schemas.openxmlformats.org/officeDocument/2006/relationships/hyperlink" Target="https://tip.siirt.edu.tr/duyuru/siirt-universitesi-tip-fakultesi-akademisyenleri-kuduz-tanisi-ve-yonetimi-konulu-bir-egitim-duzenledi/249250224.html" TargetMode="External"/><Relationship Id="rId22" Type="http://schemas.openxmlformats.org/officeDocument/2006/relationships/hyperlink" Target="https://tip.siirt.edu.tr/detay/toplumsal-katki/718846887.html" TargetMode="External"/><Relationship Id="rId27" Type="http://schemas.openxmlformats.org/officeDocument/2006/relationships/hyperlink" Target="https://tip.siirt.edu.tr/duyuru/tip-fakultesinde-kalite-surecleri-degerlendirme-toplantisi-yapildi/71471.html" TargetMode="External"/><Relationship Id="rId30"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825</Words>
  <Characters>6320</Characters>
  <Application>Microsoft Office Word</Application>
  <DocSecurity>0</DocSecurity>
  <Lines>150</Lines>
  <Paragraphs>56</Paragraphs>
  <ScaleCrop>false</ScaleCrop>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 Taş</dc:creator>
  <cp:keywords/>
  <dc:description/>
  <cp:lastModifiedBy>Fatih Taş</cp:lastModifiedBy>
  <cp:revision>1</cp:revision>
  <dcterms:created xsi:type="dcterms:W3CDTF">2026-02-24T11:41:00Z</dcterms:created>
  <dcterms:modified xsi:type="dcterms:W3CDTF">2026-02-24T11:42:00Z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96c14efd-0633-47ab-9c6e-000b75ed6df1</vt:lpwstr>
  </property>
</Properties>
</file>