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Pr="004E0AAF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 xml:space="preserve">MEZUNİYET ÖNCESİ </w:t>
      </w:r>
      <w:r>
        <w:rPr>
          <w:rFonts w:ascii="Times New Roman" w:hAnsi="Times New Roman" w:cs="Times New Roman"/>
          <w:b/>
          <w:sz w:val="24"/>
          <w:szCs w:val="24"/>
        </w:rPr>
        <w:t xml:space="preserve">TIP </w:t>
      </w:r>
      <w:r w:rsidRPr="004E0AAF">
        <w:rPr>
          <w:rFonts w:ascii="Times New Roman" w:hAnsi="Times New Roman" w:cs="Times New Roman"/>
          <w:b/>
          <w:sz w:val="24"/>
          <w:szCs w:val="24"/>
        </w:rPr>
        <w:t>EĞİTİM KURULU YÖNERGESİ</w:t>
      </w:r>
    </w:p>
    <w:p w:rsid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4E0AAF" w:rsidRPr="004E0AAF" w:rsidRDefault="001A74D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Amaç, </w:t>
      </w:r>
      <w:r w:rsidR="004E0AAF" w:rsidRPr="004E0AAF">
        <w:rPr>
          <w:rFonts w:ascii="Times New Roman" w:hAnsi="Times New Roman" w:cs="Times New Roman"/>
          <w:b/>
          <w:sz w:val="24"/>
          <w:szCs w:val="24"/>
        </w:rPr>
        <w:t>Kapsam ve Dayanak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Amaç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1</w:t>
      </w:r>
      <w:r w:rsidRPr="004E0AAF">
        <w:rPr>
          <w:rFonts w:ascii="Times New Roman" w:hAnsi="Times New Roman" w:cs="Times New Roman"/>
          <w:sz w:val="24"/>
          <w:szCs w:val="24"/>
        </w:rPr>
        <w:t xml:space="preserve">- Bu yönergenin amacı; </w:t>
      </w:r>
      <w:r w:rsidR="00C77986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Tıp Fakültesi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öğrencilerinin, Fakülteye ilk kaydından mezun oluncaya kadar geçen sürede, mezuniyet öncesi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tıp eğitiminin ve koordinasyonunun sağlanması amacıyla kurulan </w:t>
      </w:r>
      <w:r w:rsidR="00C77986">
        <w:rPr>
          <w:rFonts w:ascii="Times New Roman" w:hAnsi="Times New Roman" w:cs="Times New Roman"/>
          <w:sz w:val="24"/>
          <w:szCs w:val="24"/>
        </w:rPr>
        <w:t>Siirt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Üniversitesi Tıp Fakültesi Mezuniyet Öncesi </w:t>
      </w:r>
      <w:r w:rsidR="00C77986">
        <w:rPr>
          <w:rFonts w:ascii="Times New Roman" w:hAnsi="Times New Roman" w:cs="Times New Roman"/>
          <w:sz w:val="24"/>
          <w:szCs w:val="24"/>
        </w:rPr>
        <w:t xml:space="preserve">Tıp </w:t>
      </w:r>
      <w:r w:rsidRPr="004E0AAF">
        <w:rPr>
          <w:rFonts w:ascii="Times New Roman" w:hAnsi="Times New Roman" w:cs="Times New Roman"/>
          <w:sz w:val="24"/>
          <w:szCs w:val="24"/>
        </w:rPr>
        <w:t xml:space="preserve">Eğitim </w:t>
      </w:r>
      <w:r w:rsidR="00C77986">
        <w:rPr>
          <w:rFonts w:ascii="Times New Roman" w:hAnsi="Times New Roman" w:cs="Times New Roman"/>
          <w:sz w:val="24"/>
          <w:szCs w:val="24"/>
        </w:rPr>
        <w:t>Kurulu</w:t>
      </w:r>
      <w:r w:rsidRPr="004E0AAF">
        <w:rPr>
          <w:rFonts w:ascii="Times New Roman" w:hAnsi="Times New Roman" w:cs="Times New Roman"/>
          <w:sz w:val="24"/>
          <w:szCs w:val="24"/>
        </w:rPr>
        <w:t>nun kuruluş 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görevlerini düzenlemektir.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Kapsam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2</w:t>
      </w:r>
      <w:r w:rsidRPr="004E0AAF">
        <w:rPr>
          <w:rFonts w:ascii="Times New Roman" w:hAnsi="Times New Roman" w:cs="Times New Roman"/>
          <w:sz w:val="24"/>
          <w:szCs w:val="24"/>
        </w:rPr>
        <w:t xml:space="preserve">- Bu yönerge, </w:t>
      </w:r>
      <w:r w:rsidR="00C77986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Tıp Fakültesi Mezuniyet Öncesi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7986">
        <w:rPr>
          <w:rFonts w:ascii="Times New Roman" w:hAnsi="Times New Roman" w:cs="Times New Roman"/>
          <w:sz w:val="24"/>
          <w:szCs w:val="24"/>
        </w:rPr>
        <w:t>Tıp</w:t>
      </w:r>
      <w:r w:rsidR="00C77986" w:rsidRPr="004E0AAF">
        <w:rPr>
          <w:rFonts w:ascii="Times New Roman" w:hAnsi="Times New Roman" w:cs="Times New Roman"/>
          <w:sz w:val="24"/>
          <w:szCs w:val="24"/>
        </w:rPr>
        <w:t xml:space="preserve"> </w:t>
      </w:r>
      <w:r w:rsidR="00C77986">
        <w:rPr>
          <w:rFonts w:ascii="Times New Roman" w:hAnsi="Times New Roman" w:cs="Times New Roman"/>
          <w:sz w:val="24"/>
          <w:szCs w:val="24"/>
        </w:rPr>
        <w:t xml:space="preserve">Eğitim </w:t>
      </w:r>
      <w:r w:rsidRPr="004E0AAF">
        <w:rPr>
          <w:rFonts w:ascii="Times New Roman" w:hAnsi="Times New Roman" w:cs="Times New Roman"/>
          <w:sz w:val="24"/>
          <w:szCs w:val="24"/>
        </w:rPr>
        <w:t>Kurulu’nun kuruluş, görev, yetki ve çalı</w:t>
      </w:r>
      <w:r>
        <w:rPr>
          <w:rFonts w:ascii="Times New Roman" w:hAnsi="Times New Roman" w:cs="Times New Roman"/>
          <w:sz w:val="24"/>
          <w:szCs w:val="24"/>
        </w:rPr>
        <w:t xml:space="preserve">şma esaslarına ilişkin </w:t>
      </w:r>
      <w:r w:rsidRPr="004E0AAF">
        <w:rPr>
          <w:rFonts w:ascii="Times New Roman" w:hAnsi="Times New Roman" w:cs="Times New Roman"/>
          <w:sz w:val="24"/>
          <w:szCs w:val="24"/>
        </w:rPr>
        <w:t>hükümleri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kapsar.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3</w:t>
      </w:r>
      <w:r w:rsidR="00C77986">
        <w:rPr>
          <w:rFonts w:ascii="Times New Roman" w:hAnsi="Times New Roman" w:cs="Times New Roman"/>
          <w:sz w:val="24"/>
          <w:szCs w:val="24"/>
        </w:rPr>
        <w:t xml:space="preserve">- Bu yönerge, Siirt </w:t>
      </w:r>
      <w:r w:rsidRPr="004E0AAF">
        <w:rPr>
          <w:rFonts w:ascii="Times New Roman" w:hAnsi="Times New Roman" w:cs="Times New Roman"/>
          <w:sz w:val="24"/>
          <w:szCs w:val="24"/>
        </w:rPr>
        <w:t>Üniversitesi Tıp Fakültesi Eğitim-Öğretim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ve Sınav </w:t>
      </w:r>
      <w:r w:rsidR="00C77986" w:rsidRPr="004E0AAF">
        <w:rPr>
          <w:rFonts w:ascii="Times New Roman" w:hAnsi="Times New Roman" w:cs="Times New Roman"/>
          <w:sz w:val="24"/>
          <w:szCs w:val="24"/>
        </w:rPr>
        <w:t>Yönergesine</w:t>
      </w:r>
      <w:r w:rsidRPr="004E0AAF">
        <w:rPr>
          <w:rFonts w:ascii="Times New Roman" w:hAnsi="Times New Roman" w:cs="Times New Roman"/>
          <w:sz w:val="24"/>
          <w:szCs w:val="24"/>
        </w:rPr>
        <w:t xml:space="preserve"> dayanılarak hazırlanmıştır.</w:t>
      </w:r>
    </w:p>
    <w:p w:rsidR="004E0AAF" w:rsidRPr="004E0AAF" w:rsidRDefault="004E0AAF" w:rsidP="004E0A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Kurulun Kuruluşu ve Görevleri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Kurulun Kuruluşu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4-</w:t>
      </w:r>
      <w:r w:rsidRPr="004E0AAF">
        <w:rPr>
          <w:rFonts w:ascii="Times New Roman" w:hAnsi="Times New Roman" w:cs="Times New Roman"/>
          <w:sz w:val="24"/>
          <w:szCs w:val="24"/>
        </w:rPr>
        <w:t xml:space="preserve"> Kurulun kuruluş ve işleyişi aşağıda açıklanmıştır: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B554BE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Tıp Fakültesi Sınıf Koordinatörleri ve koordinatör yardımcılarını kapsayan toplam 12 (on iki) üyeden oluşur.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 </w:t>
      </w:r>
      <w:r w:rsidR="00B554BE">
        <w:rPr>
          <w:rFonts w:ascii="Times New Roman" w:hAnsi="Times New Roman" w:cs="Times New Roman"/>
          <w:sz w:val="24"/>
          <w:szCs w:val="24"/>
        </w:rPr>
        <w:t>Kurul</w:t>
      </w:r>
      <w:r w:rsidRPr="004E0AAF">
        <w:rPr>
          <w:rFonts w:ascii="Times New Roman" w:hAnsi="Times New Roman" w:cs="Times New Roman"/>
          <w:sz w:val="24"/>
          <w:szCs w:val="24"/>
        </w:rPr>
        <w:t>un Başkanı Tıp Fakültesi Dekanı tarafından belirlenir. Başkanın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toplantıya katılmadığı zamanlarda bir üye kurula başkanlık eder.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c) Eğitimden sorumlu Dekan Yardımcısı Kurulun doğal üyesidir.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Toplantılarda kararlar katılımcı salt çoğunluğuna göre alınır, eşitlik halinde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başkanın bulunduğu tarafın kararı kabul edilir.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Alınan kararlar, </w:t>
      </w:r>
      <w:r w:rsidR="00B554BE">
        <w:rPr>
          <w:rFonts w:ascii="Times New Roman" w:hAnsi="Times New Roman" w:cs="Times New Roman"/>
          <w:sz w:val="24"/>
          <w:szCs w:val="24"/>
        </w:rPr>
        <w:t>tutanağa</w:t>
      </w:r>
      <w:r w:rsidRPr="004E0AAF">
        <w:rPr>
          <w:rFonts w:ascii="Times New Roman" w:hAnsi="Times New Roman" w:cs="Times New Roman"/>
          <w:sz w:val="24"/>
          <w:szCs w:val="24"/>
        </w:rPr>
        <w:t xml:space="preserve"> işlenir. Toplantı kararları Dekanlık makamına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yazılı olarak iletilir.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Kurul, Başkanın çağrısı üzerine ve her yarıyılda en az 1 (bir) kez olmak üzere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yılda en az iki kez toplanır.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g) Üyelerin görev süreleri koordinatörlük ve idari görev süreleri ile sınırlıdır.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h)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Kurul üyelerinden herhangi birisi toplantıya katılmadığı durumda, mazeret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bildirmek zorundadır.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Komisyon gerekli gördüğü durumlarda, Bölüm Başkanlarını ve Anabilim Dalı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Başkanlarını toplantıya davet edebilir.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j) Komisyon gerekli gördüğü durumlarda, öğrenci temsilcilerini toplantıya davet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edebilir.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k)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Davetli olarak komisyona katılanların oy hakkı bulunmaz.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Kurulun Görevleri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4E0AAF">
        <w:rPr>
          <w:rFonts w:ascii="Times New Roman" w:hAnsi="Times New Roman" w:cs="Times New Roman"/>
          <w:b/>
          <w:sz w:val="24"/>
          <w:szCs w:val="24"/>
        </w:rPr>
        <w:t>-</w:t>
      </w:r>
      <w:r w:rsidRPr="004E0AAF">
        <w:rPr>
          <w:rFonts w:ascii="Times New Roman" w:hAnsi="Times New Roman" w:cs="Times New Roman"/>
          <w:sz w:val="24"/>
          <w:szCs w:val="24"/>
        </w:rPr>
        <w:t xml:space="preserve"> Bu Kurulun görevleri aşağıda sıralanmıştır.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4E0AAF">
        <w:rPr>
          <w:rFonts w:ascii="Times New Roman" w:hAnsi="Times New Roman" w:cs="Times New Roman"/>
          <w:sz w:val="24"/>
          <w:szCs w:val="24"/>
        </w:rPr>
        <w:t>Eğitim ve öğretimin düzenli bir şekilde yürütülmesini ve koordinasyonu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düzenlemek,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Fakültenin </w:t>
      </w:r>
      <w:proofErr w:type="gramStart"/>
      <w:r w:rsidRPr="004E0AAF">
        <w:rPr>
          <w:rFonts w:ascii="Times New Roman" w:hAnsi="Times New Roman" w:cs="Times New Roman"/>
          <w:sz w:val="24"/>
          <w:szCs w:val="24"/>
        </w:rPr>
        <w:t>misyon</w:t>
      </w:r>
      <w:proofErr w:type="gramEnd"/>
      <w:r w:rsidRPr="004E0AAF">
        <w:rPr>
          <w:rFonts w:ascii="Times New Roman" w:hAnsi="Times New Roman" w:cs="Times New Roman"/>
          <w:sz w:val="24"/>
          <w:szCs w:val="24"/>
        </w:rPr>
        <w:t xml:space="preserve"> ve vizyonu doğrultusunda mezuniyet öncesi </w:t>
      </w:r>
      <w:r w:rsidR="00B554BE">
        <w:rPr>
          <w:rFonts w:ascii="Times New Roman" w:hAnsi="Times New Roman" w:cs="Times New Roman"/>
          <w:sz w:val="24"/>
          <w:szCs w:val="24"/>
        </w:rPr>
        <w:t>eğitim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programının geliştirilmesine katkı sağlamak,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Her eğitim dönemi öncesi Çekirdek Eğitim Programına (ÇEP) uyumlu eğitim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programı hazırlamak,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lastRenderedPageBreak/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Akademik dönem boyunca eğitim süreçlerini takip edip ilgili kurullara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önerilerde bulunmak,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Mezuniyet öncesi eğitimle ilgili değerlendirme, geliştirme ve uygulama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süreçlerine ilişkin çalışmalar yapmak,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Mezuniyet öncesi eğitim programlarında yapılan değişikliklere paralel olarak,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Fakültenin kurumsal gelişimi ile ilgili planlamalar yapmak,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g)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Fakültede yürütülmekte olan akreditasyon çalışmalarına destek olmak,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h)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Mezun</w:t>
      </w:r>
      <w:r w:rsidR="00B554BE">
        <w:rPr>
          <w:rFonts w:ascii="Times New Roman" w:hAnsi="Times New Roman" w:cs="Times New Roman"/>
          <w:sz w:val="24"/>
          <w:szCs w:val="24"/>
        </w:rPr>
        <w:t>iyet öncesi eğitim konularında D</w:t>
      </w:r>
      <w:r w:rsidRPr="004E0AAF">
        <w:rPr>
          <w:rFonts w:ascii="Times New Roman" w:hAnsi="Times New Roman" w:cs="Times New Roman"/>
          <w:sz w:val="24"/>
          <w:szCs w:val="24"/>
        </w:rPr>
        <w:t>ekanlık tarafından verilen diğer görevleri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yerine getirmektir.</w:t>
      </w:r>
    </w:p>
    <w:p w:rsidR="004E0AAF" w:rsidRPr="004E0AAF" w:rsidRDefault="004E0AAF" w:rsidP="004E0A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 xml:space="preserve">Çeşitli ve Son Hükümler </w:t>
      </w:r>
    </w:p>
    <w:p w:rsidR="004E0AAF" w:rsidRPr="004E0AAF" w:rsidRDefault="004E0AAF" w:rsidP="00C7798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6-</w:t>
      </w:r>
      <w:r w:rsidRPr="004E0AAF">
        <w:rPr>
          <w:rFonts w:ascii="Times New Roman" w:hAnsi="Times New Roman" w:cs="Times New Roman"/>
          <w:sz w:val="24"/>
          <w:szCs w:val="24"/>
        </w:rPr>
        <w:t xml:space="preserve">  Bu Yönerge, </w:t>
      </w:r>
      <w:r w:rsidR="00B554BE">
        <w:rPr>
          <w:rFonts w:ascii="Times New Roman" w:hAnsi="Times New Roman" w:cs="Times New Roman"/>
          <w:sz w:val="24"/>
          <w:szCs w:val="24"/>
        </w:rPr>
        <w:t xml:space="preserve">Siirt Üniversitesi Senatosunun </w:t>
      </w:r>
      <w:r w:rsidR="00D35C26" w:rsidRPr="00D35C26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 w:rsidR="00B554BE">
        <w:rPr>
          <w:rFonts w:ascii="Times New Roman" w:hAnsi="Times New Roman" w:cs="Times New Roman"/>
          <w:sz w:val="24"/>
          <w:szCs w:val="24"/>
        </w:rPr>
        <w:t xml:space="preserve"> tarihli ve </w:t>
      </w:r>
      <w:r w:rsidR="00D35C26" w:rsidRPr="00D35C26">
        <w:rPr>
          <w:rFonts w:ascii="Times New Roman" w:hAnsi="Times New Roman" w:cs="Times New Roman"/>
          <w:b/>
          <w:sz w:val="24"/>
          <w:szCs w:val="24"/>
          <w:u w:val="single"/>
        </w:rPr>
        <w:t>2026/11-01-ç</w:t>
      </w:r>
      <w:r w:rsidR="00B554BE" w:rsidRPr="00D35C2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sayılı toplantısında kabul edilerek yürürlüğe girmiştir.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261494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7-</w:t>
      </w:r>
      <w:r w:rsidRPr="004E0AA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B554BE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</w:t>
      </w:r>
      <w:bookmarkStart w:id="0" w:name="_GoBack"/>
      <w:bookmarkEnd w:id="0"/>
      <w:r w:rsidRPr="004E0AAF">
        <w:rPr>
          <w:rFonts w:ascii="Times New Roman" w:hAnsi="Times New Roman" w:cs="Times New Roman"/>
          <w:sz w:val="24"/>
          <w:szCs w:val="24"/>
        </w:rPr>
        <w:t>p Fakültesi Dekanı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261494" w:rsidRPr="004E0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EAC"/>
    <w:multiLevelType w:val="hybridMultilevel"/>
    <w:tmpl w:val="4AC24C08"/>
    <w:lvl w:ilvl="0" w:tplc="3BC0B162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81374"/>
    <w:multiLevelType w:val="hybridMultilevel"/>
    <w:tmpl w:val="E7789F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1E7"/>
    <w:rsid w:val="001A74DF"/>
    <w:rsid w:val="00261494"/>
    <w:rsid w:val="004E0AAF"/>
    <w:rsid w:val="00B554BE"/>
    <w:rsid w:val="00BB31E7"/>
    <w:rsid w:val="00C77986"/>
    <w:rsid w:val="00D3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CCAD5"/>
  <w15:docId w15:val="{61B00895-B307-41B5-8873-69756C6BA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E0A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5</cp:revision>
  <dcterms:created xsi:type="dcterms:W3CDTF">2026-05-12T20:25:00Z</dcterms:created>
  <dcterms:modified xsi:type="dcterms:W3CDTF">2026-07-10T08:41:00Z</dcterms:modified>
</cp:coreProperties>
</file>